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8A0754" w:rsidTr="008A0754">
        <w:tc>
          <w:tcPr>
            <w:tcW w:w="535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ул. Нагорная,1г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Нагорная урамы, 1г</w:t>
            </w:r>
          </w:p>
          <w:p w:rsidR="008A0754" w:rsidRDefault="008A075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B34BB5" w:rsidRDefault="00B34BB5" w:rsidP="00D603D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54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961"/>
      </w:tblGrid>
      <w:tr w:rsidR="003D5068" w:rsidTr="006D3F9B">
        <w:tc>
          <w:tcPr>
            <w:tcW w:w="535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ул. Нагорная,1г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тел.33-30-36</w:t>
            </w: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Нагорная урамы, 1г</w:t>
            </w:r>
          </w:p>
          <w:p w:rsidR="003D5068" w:rsidRDefault="003D5068" w:rsidP="006D3F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факс (8555) 33-30-42, тел. 33-30-36</w:t>
            </w:r>
          </w:p>
        </w:tc>
      </w:tr>
    </w:tbl>
    <w:p w:rsidR="003D5068" w:rsidRDefault="003D5068" w:rsidP="003D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К А Р А Р</w:t>
      </w:r>
    </w:p>
    <w:p w:rsidR="003D5068" w:rsidRDefault="003D5068" w:rsidP="003D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муниципального образования</w:t>
      </w:r>
    </w:p>
    <w:p w:rsidR="003D5068" w:rsidRDefault="003D5068" w:rsidP="003D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«Елантовское сельское поселение» Нижнекамского муниципального района</w:t>
      </w:r>
    </w:p>
    <w:p w:rsidR="003D5068" w:rsidRDefault="003D5068" w:rsidP="003D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3D5068" w:rsidRDefault="003D5068" w:rsidP="003D50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57-143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от 21 мая 2015 года</w:t>
      </w:r>
    </w:p>
    <w:p w:rsidR="003D5068" w:rsidRPr="003D5068" w:rsidRDefault="003D5068" w:rsidP="003D5068">
      <w:pPr>
        <w:pStyle w:val="a3"/>
        <w:rPr>
          <w:rFonts w:ascii="Times New Roman" w:hAnsi="Times New Roman"/>
          <w:sz w:val="24"/>
          <w:szCs w:val="24"/>
        </w:rPr>
      </w:pPr>
      <w:r w:rsidRPr="003D5068">
        <w:rPr>
          <w:rFonts w:ascii="Times New Roman" w:hAnsi="Times New Roman"/>
          <w:sz w:val="24"/>
          <w:szCs w:val="24"/>
        </w:rPr>
        <w:t>«Об увеличении средств бюджета</w:t>
      </w:r>
    </w:p>
    <w:p w:rsidR="003D5068" w:rsidRPr="003D5068" w:rsidRDefault="003D5068" w:rsidP="003D5068">
      <w:pPr>
        <w:pStyle w:val="a3"/>
        <w:rPr>
          <w:rFonts w:ascii="Times New Roman" w:hAnsi="Times New Roman"/>
          <w:sz w:val="24"/>
          <w:szCs w:val="24"/>
        </w:rPr>
      </w:pPr>
      <w:r w:rsidRPr="003D5068">
        <w:rPr>
          <w:rFonts w:ascii="Times New Roman" w:hAnsi="Times New Roman"/>
          <w:sz w:val="24"/>
          <w:szCs w:val="24"/>
        </w:rPr>
        <w:t>МО «Елантовское сельское поселение»</w:t>
      </w:r>
    </w:p>
    <w:p w:rsidR="003D5068" w:rsidRDefault="003D5068" w:rsidP="003D5068">
      <w:pPr>
        <w:pStyle w:val="a3"/>
        <w:rPr>
          <w:rFonts w:ascii="Times New Roman" w:hAnsi="Times New Roman"/>
          <w:sz w:val="24"/>
          <w:szCs w:val="24"/>
        </w:rPr>
      </w:pPr>
      <w:r w:rsidRPr="003D5068">
        <w:rPr>
          <w:rFonts w:ascii="Times New Roman" w:hAnsi="Times New Roman"/>
          <w:sz w:val="24"/>
          <w:szCs w:val="24"/>
        </w:rPr>
        <w:t>Нижнекамского муниципального района РТ</w:t>
      </w:r>
      <w:r>
        <w:rPr>
          <w:rFonts w:ascii="Times New Roman" w:hAnsi="Times New Roman"/>
          <w:sz w:val="24"/>
          <w:szCs w:val="24"/>
        </w:rPr>
        <w:t>»</w:t>
      </w:r>
    </w:p>
    <w:p w:rsidR="00B34BB5" w:rsidRDefault="003D5068" w:rsidP="002565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5068" w:rsidRDefault="003D5068" w:rsidP="00B34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Елантовского сельского поселения, </w:t>
      </w:r>
      <w:r w:rsidRPr="00CD623B">
        <w:rPr>
          <w:rFonts w:ascii="Times New Roman" w:hAnsi="Times New Roman"/>
          <w:b/>
          <w:sz w:val="24"/>
          <w:szCs w:val="24"/>
        </w:rPr>
        <w:t>РЕШАЕТ</w:t>
      </w:r>
      <w:r w:rsidR="00256502">
        <w:rPr>
          <w:rFonts w:ascii="Times New Roman" w:hAnsi="Times New Roman"/>
          <w:sz w:val="24"/>
          <w:szCs w:val="24"/>
        </w:rPr>
        <w:t>:</w:t>
      </w:r>
    </w:p>
    <w:p w:rsidR="00B34BB5" w:rsidRDefault="00B34BB5" w:rsidP="00B34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6502" w:rsidRDefault="00256502" w:rsidP="00B34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Произвести</w:t>
      </w:r>
      <w:r w:rsidR="00B34BB5">
        <w:rPr>
          <w:rFonts w:ascii="Times New Roman" w:hAnsi="Times New Roman"/>
          <w:sz w:val="24"/>
          <w:szCs w:val="24"/>
        </w:rPr>
        <w:t xml:space="preserve"> внутреннюю</w:t>
      </w:r>
      <w:r>
        <w:rPr>
          <w:rFonts w:ascii="Times New Roman" w:hAnsi="Times New Roman"/>
          <w:sz w:val="24"/>
          <w:szCs w:val="24"/>
        </w:rPr>
        <w:t xml:space="preserve"> перекидку средств местного бюджета</w:t>
      </w:r>
      <w:r w:rsidR="00B34BB5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10520" w:type="dxa"/>
        <w:tblLook w:val="04A0"/>
      </w:tblPr>
      <w:tblGrid>
        <w:gridCol w:w="5737"/>
        <w:gridCol w:w="942"/>
        <w:gridCol w:w="1133"/>
        <w:gridCol w:w="1336"/>
        <w:gridCol w:w="1372"/>
      </w:tblGrid>
      <w:tr w:rsidR="00256502" w:rsidRPr="00CD623B" w:rsidTr="00CD623B">
        <w:tc>
          <w:tcPr>
            <w:tcW w:w="5737" w:type="dxa"/>
          </w:tcPr>
          <w:p w:rsidR="00256502" w:rsidRPr="00CD623B" w:rsidRDefault="00256502" w:rsidP="00B34B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</w:tcPr>
          <w:p w:rsidR="00256502" w:rsidRPr="00CD623B" w:rsidRDefault="00256502" w:rsidP="00B34B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3" w:type="dxa"/>
          </w:tcPr>
          <w:p w:rsidR="00256502" w:rsidRPr="00CD623B" w:rsidRDefault="00256502" w:rsidP="00B34B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1336" w:type="dxa"/>
          </w:tcPr>
          <w:p w:rsidR="00256502" w:rsidRPr="00CD623B" w:rsidRDefault="00256502" w:rsidP="00B34B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КОСГУ</w:t>
            </w:r>
          </w:p>
        </w:tc>
        <w:tc>
          <w:tcPr>
            <w:tcW w:w="1372" w:type="dxa"/>
          </w:tcPr>
          <w:p w:rsidR="00256502" w:rsidRPr="00CD623B" w:rsidRDefault="00256502" w:rsidP="00B34B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средство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310001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340001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+25000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средство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310001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-110167,00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226099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+110167,00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МБП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340099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-5211,36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автомобиля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226036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+5211,36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МБП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340099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-21600,00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ошлина</w:t>
            </w:r>
            <w:proofErr w:type="spellEnd"/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290005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+1600,00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паспорт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226099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+20000,00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МБП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340099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-15815,40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программы «Барс-бюджет»</w:t>
            </w:r>
          </w:p>
        </w:tc>
        <w:tc>
          <w:tcPr>
            <w:tcW w:w="94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3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1336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226013</w:t>
            </w:r>
          </w:p>
        </w:tc>
        <w:tc>
          <w:tcPr>
            <w:tcW w:w="1372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+66,00</w:t>
            </w:r>
          </w:p>
        </w:tc>
      </w:tr>
      <w:tr w:rsidR="00256502" w:rsidTr="00CD623B">
        <w:tc>
          <w:tcPr>
            <w:tcW w:w="5737" w:type="dxa"/>
          </w:tcPr>
          <w:p w:rsidR="00256502" w:rsidRDefault="0025650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планшета и стендов</w:t>
            </w:r>
          </w:p>
        </w:tc>
        <w:tc>
          <w:tcPr>
            <w:tcW w:w="942" w:type="dxa"/>
          </w:tcPr>
          <w:p w:rsidR="00256502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3" w:type="dxa"/>
          </w:tcPr>
          <w:p w:rsidR="00256502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1336" w:type="dxa"/>
          </w:tcPr>
          <w:p w:rsidR="00256502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310099</w:t>
            </w:r>
          </w:p>
        </w:tc>
        <w:tc>
          <w:tcPr>
            <w:tcW w:w="1372" w:type="dxa"/>
          </w:tcPr>
          <w:p w:rsidR="00256502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+15749,40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МБП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340099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-2880,00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226023(25)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+2880,00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290003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+110,10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222099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-110,10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МБП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340099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-1378,65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290001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+1343,86</w:t>
            </w:r>
          </w:p>
        </w:tc>
      </w:tr>
      <w:tr w:rsidR="00412D09" w:rsidTr="00CD623B">
        <w:tc>
          <w:tcPr>
            <w:tcW w:w="5737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 </w:t>
            </w:r>
          </w:p>
        </w:tc>
        <w:tc>
          <w:tcPr>
            <w:tcW w:w="94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1336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290003</w:t>
            </w:r>
          </w:p>
        </w:tc>
        <w:tc>
          <w:tcPr>
            <w:tcW w:w="1372" w:type="dxa"/>
          </w:tcPr>
          <w:p w:rsidR="00412D09" w:rsidRDefault="00412D09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+34,79</w:t>
            </w:r>
          </w:p>
        </w:tc>
      </w:tr>
      <w:tr w:rsidR="00F26922" w:rsidTr="00CD623B">
        <w:tc>
          <w:tcPr>
            <w:tcW w:w="5737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МБП</w:t>
            </w:r>
          </w:p>
        </w:tc>
        <w:tc>
          <w:tcPr>
            <w:tcW w:w="94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33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2026700</w:t>
            </w:r>
          </w:p>
        </w:tc>
        <w:tc>
          <w:tcPr>
            <w:tcW w:w="1336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340099</w:t>
            </w:r>
          </w:p>
        </w:tc>
        <w:tc>
          <w:tcPr>
            <w:tcW w:w="137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-98982,00</w:t>
            </w:r>
          </w:p>
        </w:tc>
      </w:tr>
      <w:tr w:rsidR="00F26922" w:rsidTr="00CD623B">
        <w:tc>
          <w:tcPr>
            <w:tcW w:w="5737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4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0029500</w:t>
            </w:r>
          </w:p>
        </w:tc>
        <w:tc>
          <w:tcPr>
            <w:tcW w:w="1336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290014</w:t>
            </w:r>
          </w:p>
        </w:tc>
        <w:tc>
          <w:tcPr>
            <w:tcW w:w="137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+95873,00</w:t>
            </w:r>
          </w:p>
        </w:tc>
      </w:tr>
      <w:tr w:rsidR="00F26922" w:rsidTr="00CD623B">
        <w:tc>
          <w:tcPr>
            <w:tcW w:w="5737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 налог на имущество</w:t>
            </w:r>
          </w:p>
        </w:tc>
        <w:tc>
          <w:tcPr>
            <w:tcW w:w="94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33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1336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290003</w:t>
            </w:r>
          </w:p>
        </w:tc>
        <w:tc>
          <w:tcPr>
            <w:tcW w:w="137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+709,00</w:t>
            </w:r>
          </w:p>
        </w:tc>
      </w:tr>
      <w:tr w:rsidR="00F26922" w:rsidTr="00CD623B">
        <w:tc>
          <w:tcPr>
            <w:tcW w:w="5737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Опубликование решений по земельному и имущественному налогу</w:t>
            </w:r>
          </w:p>
        </w:tc>
        <w:tc>
          <w:tcPr>
            <w:tcW w:w="94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33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1336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226023</w:t>
            </w:r>
          </w:p>
        </w:tc>
        <w:tc>
          <w:tcPr>
            <w:tcW w:w="137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F26922" w:rsidTr="00CD623B">
        <w:tc>
          <w:tcPr>
            <w:tcW w:w="5737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3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1336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226099</w:t>
            </w:r>
          </w:p>
        </w:tc>
        <w:tc>
          <w:tcPr>
            <w:tcW w:w="137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-99385,82</w:t>
            </w:r>
          </w:p>
        </w:tc>
      </w:tr>
      <w:tr w:rsidR="00F26922" w:rsidTr="00CD623B">
        <w:tc>
          <w:tcPr>
            <w:tcW w:w="5737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94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33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1336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225003</w:t>
            </w:r>
          </w:p>
        </w:tc>
        <w:tc>
          <w:tcPr>
            <w:tcW w:w="1372" w:type="dxa"/>
          </w:tcPr>
          <w:p w:rsidR="00F26922" w:rsidRDefault="00F26922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+99385,82</w:t>
            </w:r>
          </w:p>
        </w:tc>
      </w:tr>
    </w:tbl>
    <w:p w:rsidR="00256502" w:rsidRDefault="00F26922" w:rsidP="00B34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Произвести увеличение</w:t>
      </w:r>
      <w:r w:rsidR="00B34BB5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 расходной части</w:t>
      </w:r>
      <w:r w:rsidR="00CD623B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>, за счет переходящего остатка на 01.01.2015г.</w:t>
      </w:r>
    </w:p>
    <w:tbl>
      <w:tblPr>
        <w:tblStyle w:val="a6"/>
        <w:tblW w:w="10456" w:type="dxa"/>
        <w:tblLook w:val="04A0"/>
      </w:tblPr>
      <w:tblGrid>
        <w:gridCol w:w="959"/>
        <w:gridCol w:w="1056"/>
        <w:gridCol w:w="787"/>
        <w:gridCol w:w="1037"/>
        <w:gridCol w:w="1080"/>
        <w:gridCol w:w="1236"/>
        <w:gridCol w:w="4301"/>
      </w:tblGrid>
      <w:tr w:rsidR="00CD623B" w:rsidRPr="00CD623B" w:rsidTr="00CD623B">
        <w:tc>
          <w:tcPr>
            <w:tcW w:w="959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КФСР</w:t>
            </w:r>
          </w:p>
        </w:tc>
        <w:tc>
          <w:tcPr>
            <w:tcW w:w="1056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787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КЭС</w:t>
            </w:r>
          </w:p>
        </w:tc>
        <w:tc>
          <w:tcPr>
            <w:tcW w:w="1037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Start"/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1080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Start"/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.Ф</w:t>
            </w:r>
            <w:proofErr w:type="gramEnd"/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236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301" w:type="dxa"/>
          </w:tcPr>
          <w:p w:rsidR="00CD623B" w:rsidRPr="00CD623B" w:rsidRDefault="00CD623B" w:rsidP="0025650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3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D623B" w:rsidTr="00CD623B">
        <w:tc>
          <w:tcPr>
            <w:tcW w:w="959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056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787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037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223001</w:t>
            </w:r>
          </w:p>
        </w:tc>
        <w:tc>
          <w:tcPr>
            <w:tcW w:w="1080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99997</w:t>
            </w:r>
          </w:p>
        </w:tc>
        <w:tc>
          <w:tcPr>
            <w:tcW w:w="1236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67107,12</w:t>
            </w:r>
          </w:p>
        </w:tc>
        <w:tc>
          <w:tcPr>
            <w:tcW w:w="4301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Электроэнергия - уличное освещение</w:t>
            </w:r>
          </w:p>
        </w:tc>
      </w:tr>
      <w:tr w:rsidR="00CD623B" w:rsidTr="00CD623B">
        <w:tc>
          <w:tcPr>
            <w:tcW w:w="959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787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037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223003</w:t>
            </w:r>
          </w:p>
        </w:tc>
        <w:tc>
          <w:tcPr>
            <w:tcW w:w="1080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99997</w:t>
            </w:r>
          </w:p>
        </w:tc>
        <w:tc>
          <w:tcPr>
            <w:tcW w:w="1236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139892,88</w:t>
            </w:r>
          </w:p>
        </w:tc>
        <w:tc>
          <w:tcPr>
            <w:tcW w:w="4301" w:type="dxa"/>
          </w:tcPr>
          <w:p w:rsidR="00CD623B" w:rsidRDefault="00CD623B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</w:t>
            </w:r>
          </w:p>
        </w:tc>
      </w:tr>
      <w:tr w:rsidR="00CD623B" w:rsidTr="00CD623B">
        <w:tc>
          <w:tcPr>
            <w:tcW w:w="959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056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787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037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226002</w:t>
            </w:r>
          </w:p>
        </w:tc>
        <w:tc>
          <w:tcPr>
            <w:tcW w:w="1080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99997</w:t>
            </w:r>
          </w:p>
        </w:tc>
        <w:tc>
          <w:tcPr>
            <w:tcW w:w="1236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57800,00</w:t>
            </w:r>
          </w:p>
        </w:tc>
        <w:tc>
          <w:tcPr>
            <w:tcW w:w="4301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 по договору оператору котельной</w:t>
            </w:r>
          </w:p>
        </w:tc>
      </w:tr>
      <w:tr w:rsidR="00CD623B" w:rsidTr="00CD623B">
        <w:tc>
          <w:tcPr>
            <w:tcW w:w="959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056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787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037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226099</w:t>
            </w:r>
          </w:p>
        </w:tc>
        <w:tc>
          <w:tcPr>
            <w:tcW w:w="1080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9997</w:t>
            </w:r>
          </w:p>
        </w:tc>
        <w:tc>
          <w:tcPr>
            <w:tcW w:w="1236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31960,20</w:t>
            </w:r>
          </w:p>
        </w:tc>
        <w:tc>
          <w:tcPr>
            <w:tcW w:w="4301" w:type="dxa"/>
          </w:tcPr>
          <w:p w:rsidR="00CD623B" w:rsidRDefault="0093525C" w:rsidP="002565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схем  водоснабжения  и водоотведения поселения</w:t>
            </w:r>
          </w:p>
        </w:tc>
      </w:tr>
    </w:tbl>
    <w:p w:rsidR="00CD623B" w:rsidRPr="003D5068" w:rsidRDefault="00CD623B" w:rsidP="002565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525C" w:rsidRPr="00B34BB5" w:rsidRDefault="00B34BB5" w:rsidP="009352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Обнародовать настоящее решение на информационных стендах н.п. Елантово и н.п. Кулмакса.</w:t>
      </w:r>
    </w:p>
    <w:p w:rsidR="0093525C" w:rsidRPr="00B34BB5" w:rsidRDefault="00B34BB5" w:rsidP="009352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3525C" w:rsidRPr="00B34BB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3525C" w:rsidRPr="00B34BB5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93525C" w:rsidRPr="002D63AD" w:rsidRDefault="0093525C" w:rsidP="0093525C">
      <w:pPr>
        <w:jc w:val="both"/>
      </w:pPr>
      <w:r w:rsidRPr="002D63AD">
        <w:t xml:space="preserve">     </w:t>
      </w:r>
    </w:p>
    <w:p w:rsidR="0093525C" w:rsidRPr="008A0754" w:rsidRDefault="0093525C" w:rsidP="0093525C">
      <w:pPr>
        <w:pStyle w:val="a3"/>
        <w:rPr>
          <w:rFonts w:ascii="Times New Roman" w:hAnsi="Times New Roman"/>
          <w:sz w:val="24"/>
          <w:szCs w:val="24"/>
        </w:rPr>
      </w:pPr>
      <w:r w:rsidRPr="008A0754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Елантовского</w:t>
      </w:r>
    </w:p>
    <w:p w:rsidR="0093525C" w:rsidRDefault="0093525C" w:rsidP="0093525C">
      <w:pPr>
        <w:pStyle w:val="a3"/>
        <w:rPr>
          <w:rFonts w:ascii="Times New Roman" w:hAnsi="Times New Roman"/>
          <w:sz w:val="24"/>
          <w:szCs w:val="24"/>
        </w:rPr>
      </w:pPr>
      <w:r w:rsidRPr="008A075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Р.Г. Гайнутдинов</w:t>
      </w:r>
      <w:r w:rsidRPr="008A0754">
        <w:rPr>
          <w:rFonts w:ascii="Times New Roman" w:hAnsi="Times New Roman"/>
          <w:sz w:val="24"/>
          <w:szCs w:val="24"/>
        </w:rPr>
        <w:t xml:space="preserve">    </w:t>
      </w:r>
    </w:p>
    <w:p w:rsidR="0093525C" w:rsidRDefault="0093525C" w:rsidP="0093525C">
      <w:pPr>
        <w:pStyle w:val="a3"/>
        <w:rPr>
          <w:rFonts w:ascii="Times New Roman" w:hAnsi="Times New Roman"/>
          <w:sz w:val="24"/>
          <w:szCs w:val="24"/>
        </w:rPr>
      </w:pPr>
    </w:p>
    <w:p w:rsidR="003D5068" w:rsidRDefault="003D5068" w:rsidP="003D50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68" w:rsidRDefault="003D5068" w:rsidP="003D50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68" w:rsidRDefault="003D5068" w:rsidP="00D603D4">
      <w:pPr>
        <w:pStyle w:val="a3"/>
        <w:jc w:val="both"/>
      </w:pPr>
    </w:p>
    <w:sectPr w:rsidR="003D5068" w:rsidSect="00B34BB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112"/>
    <w:multiLevelType w:val="hybridMultilevel"/>
    <w:tmpl w:val="E03E6844"/>
    <w:lvl w:ilvl="0" w:tplc="87646F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754"/>
    <w:rsid w:val="000C54BA"/>
    <w:rsid w:val="00256502"/>
    <w:rsid w:val="002B6F72"/>
    <w:rsid w:val="00360137"/>
    <w:rsid w:val="003D5068"/>
    <w:rsid w:val="00412D09"/>
    <w:rsid w:val="004F0787"/>
    <w:rsid w:val="006204C0"/>
    <w:rsid w:val="00656E8A"/>
    <w:rsid w:val="008A0754"/>
    <w:rsid w:val="00910B8A"/>
    <w:rsid w:val="0093525C"/>
    <w:rsid w:val="00964E35"/>
    <w:rsid w:val="00A62E19"/>
    <w:rsid w:val="00B34BB5"/>
    <w:rsid w:val="00C10CE5"/>
    <w:rsid w:val="00CD623B"/>
    <w:rsid w:val="00CF33AD"/>
    <w:rsid w:val="00D603D4"/>
    <w:rsid w:val="00DF37D8"/>
    <w:rsid w:val="00F26922"/>
    <w:rsid w:val="00FB6520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20"/>
  </w:style>
  <w:style w:type="paragraph" w:styleId="1">
    <w:name w:val="heading 1"/>
    <w:basedOn w:val="a"/>
    <w:next w:val="a"/>
    <w:link w:val="10"/>
    <w:qFormat/>
    <w:rsid w:val="008A07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8A0754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Гипертекстовая ссылка"/>
    <w:basedOn w:val="a0"/>
    <w:uiPriority w:val="99"/>
    <w:rsid w:val="008A0754"/>
    <w:rPr>
      <w:color w:val="106BBE"/>
    </w:rPr>
  </w:style>
  <w:style w:type="paragraph" w:styleId="a5">
    <w:name w:val="List Paragraph"/>
    <w:basedOn w:val="a"/>
    <w:uiPriority w:val="34"/>
    <w:qFormat/>
    <w:rsid w:val="00DF37D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256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Главбух</cp:lastModifiedBy>
  <cp:revision>3</cp:revision>
  <cp:lastPrinted>2015-06-02T11:35:00Z</cp:lastPrinted>
  <dcterms:created xsi:type="dcterms:W3CDTF">2016-08-15T05:37:00Z</dcterms:created>
  <dcterms:modified xsi:type="dcterms:W3CDTF">2016-08-15T05:37:00Z</dcterms:modified>
</cp:coreProperties>
</file>